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268"/>
        <w:gridCol w:w="8080"/>
      </w:tblGrid>
      <w:tr w:rsidR="007B56B2" w:rsidRPr="009E40BB" w14:paraId="42336B35" w14:textId="77777777" w:rsidTr="0005578F">
        <w:trPr>
          <w:trHeight w:val="3402"/>
        </w:trPr>
        <w:tc>
          <w:tcPr>
            <w:tcW w:w="2268" w:type="dxa"/>
          </w:tcPr>
          <w:p w14:paraId="539E29B8" w14:textId="043CE3AC" w:rsidR="007B56B2" w:rsidRPr="00111505" w:rsidRDefault="00F4654D" w:rsidP="00173F34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  <w:highlight w:val="white"/>
              </w:rPr>
            </w:pPr>
            <w:r w:rsidRPr="009E40BB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69C0A5E" wp14:editId="7B97DE10">
                  <wp:simplePos x="0" y="0"/>
                  <wp:positionH relativeFrom="column">
                    <wp:posOffset>159140</wp:posOffset>
                  </wp:positionH>
                  <wp:positionV relativeFrom="paragraph">
                    <wp:posOffset>-17135</wp:posOffset>
                  </wp:positionV>
                  <wp:extent cx="1400810" cy="2113280"/>
                  <wp:effectExtent l="19050" t="19050" r="27940" b="203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2" t="826" r="2038" b="1220"/>
                          <a:stretch/>
                        </pic:blipFill>
                        <pic:spPr bwMode="auto">
                          <a:xfrm>
                            <a:off x="0" y="0"/>
                            <a:ext cx="1400810" cy="2113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56B2" w:rsidRPr="009E40B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080" w:type="dxa"/>
          </w:tcPr>
          <w:p w14:paraId="1696DC01" w14:textId="77777777" w:rsidR="00F4654D" w:rsidRDefault="00F4654D" w:rsidP="00173F34">
            <w:pPr>
              <w:pStyle w:val="mucco13"/>
              <w:spacing w:beforeLines="20" w:before="48" w:afterLines="20" w:after="48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1806799E" w14:textId="77777777" w:rsidR="00F4654D" w:rsidRDefault="00F4654D" w:rsidP="00173F34">
            <w:pPr>
              <w:pStyle w:val="mucco13"/>
              <w:spacing w:beforeLines="20" w:before="48" w:afterLines="20" w:after="48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492EE2A0" w14:textId="77777777" w:rsidR="00F4654D" w:rsidRDefault="00F4654D" w:rsidP="00173F34">
            <w:pPr>
              <w:pStyle w:val="mucco13"/>
              <w:spacing w:beforeLines="20" w:before="48" w:afterLines="20" w:after="48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79A1B4DE" w14:textId="4B7456B3" w:rsidR="004970ED" w:rsidRPr="00F4654D" w:rsidRDefault="007B56B2" w:rsidP="00173F34">
            <w:pPr>
              <w:pStyle w:val="mucco13"/>
              <w:spacing w:beforeLines="20" w:before="48" w:afterLines="20" w:after="48" w:line="240" w:lineRule="auto"/>
              <w:rPr>
                <w:rFonts w:ascii="Times New Roman" w:hAnsi="Times New Roman"/>
                <w:szCs w:val="26"/>
                <w:highlight w:val="white"/>
              </w:rPr>
            </w:pPr>
            <w:r w:rsidRPr="00F4654D">
              <w:rPr>
                <w:rFonts w:ascii="Times New Roman" w:hAnsi="Times New Roman"/>
                <w:szCs w:val="26"/>
                <w:highlight w:val="white"/>
              </w:rPr>
              <w:t>TIỂU SỬ TÓM TẮT</w:t>
            </w:r>
            <w:r w:rsidRPr="00F4654D">
              <w:rPr>
                <w:rFonts w:ascii="Times New Roman" w:hAnsi="Times New Roman"/>
                <w:szCs w:val="26"/>
                <w:highlight w:val="white"/>
              </w:rPr>
              <w:br/>
              <w:t xml:space="preserve">CỦA NGƯỜI ỨNG CỬ ĐẠI BIỂU HỘI ĐỒNG NHÂN DÂN </w:t>
            </w:r>
          </w:p>
          <w:p w14:paraId="7DEF3A1C" w14:textId="4BA4B1D7" w:rsidR="007B56B2" w:rsidRPr="00F4654D" w:rsidRDefault="007B56B2" w:rsidP="00173F34">
            <w:pPr>
              <w:pStyle w:val="mucco13"/>
              <w:spacing w:beforeLines="20" w:before="48" w:afterLines="20" w:after="48" w:line="240" w:lineRule="auto"/>
              <w:rPr>
                <w:rFonts w:ascii="Times New Roman" w:hAnsi="Times New Roman"/>
                <w:szCs w:val="26"/>
                <w:highlight w:val="white"/>
              </w:rPr>
            </w:pPr>
            <w:r w:rsidRPr="00F4654D">
              <w:rPr>
                <w:rFonts w:ascii="Times New Roman" w:hAnsi="Times New Roman"/>
                <w:szCs w:val="26"/>
                <w:highlight w:val="white"/>
              </w:rPr>
              <w:t>PHƯỜNG TAM HIỆP</w:t>
            </w:r>
            <w:r w:rsidR="009E40BB" w:rsidRPr="00F4654D">
              <w:rPr>
                <w:rFonts w:ascii="Times New Roman" w:hAnsi="Times New Roman"/>
                <w:szCs w:val="26"/>
                <w:highlight w:val="white"/>
              </w:rPr>
              <w:t xml:space="preserve"> </w:t>
            </w:r>
            <w:r w:rsidRPr="00F4654D">
              <w:rPr>
                <w:rFonts w:ascii="Times New Roman" w:hAnsi="Times New Roman"/>
                <w:szCs w:val="26"/>
                <w:highlight w:val="white"/>
              </w:rPr>
              <w:t>NHIỆM KỲ 2026-2031</w:t>
            </w:r>
          </w:p>
          <w:p w14:paraId="5D9542E0" w14:textId="395B53E6" w:rsidR="007B56B2" w:rsidRPr="00173F34" w:rsidRDefault="007B56B2" w:rsidP="00173F34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highlight w:val="white"/>
                <w:lang w:val="pt-BR"/>
              </w:rPr>
            </w:pPr>
          </w:p>
        </w:tc>
      </w:tr>
    </w:tbl>
    <w:p w14:paraId="0BADA9D4" w14:textId="44E80CAE" w:rsidR="00F4654D" w:rsidRPr="00F4654D" w:rsidRDefault="00F4654D" w:rsidP="00284DA9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1. Họ và tên thường dùng: </w:t>
      </w:r>
      <w:r w:rsidR="00284DA9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F4654D">
        <w:rPr>
          <w:rFonts w:ascii="Times New Roman" w:hAnsi="Times New Roman"/>
          <w:b/>
          <w:color w:val="000000"/>
          <w:spacing w:val="-4"/>
          <w:sz w:val="26"/>
          <w:szCs w:val="26"/>
          <w:highlight w:val="white"/>
          <w:lang w:val="pt-BR"/>
        </w:rPr>
        <w:t>TỐNG THANH HẢI</w:t>
      </w:r>
    </w:p>
    <w:p w14:paraId="2058E284" w14:textId="153B3EB6" w:rsidR="00F4654D" w:rsidRPr="00F4654D" w:rsidRDefault="00F4654D" w:rsidP="00284DA9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2. Họ và tên khai sinh: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 w:rsidR="00284DA9">
        <w:rPr>
          <w:rFonts w:ascii="Times New Roman" w:hAnsi="Times New Roman"/>
          <w:color w:val="000000"/>
          <w:spacing w:val="-4"/>
          <w:sz w:val="26"/>
          <w:szCs w:val="26"/>
          <w:highlight w:val="white"/>
          <w:vertAlign w:val="superscript"/>
          <w:lang w:val="pt-BR"/>
        </w:rPr>
        <w:tab/>
      </w:r>
      <w:r w:rsidRPr="00F4654D">
        <w:rPr>
          <w:rFonts w:ascii="Times New Roman" w:hAnsi="Times New Roman"/>
          <w:b/>
          <w:color w:val="000000"/>
          <w:spacing w:val="-4"/>
          <w:sz w:val="26"/>
          <w:szCs w:val="26"/>
          <w:highlight w:val="white"/>
          <w:lang w:val="pt-BR"/>
        </w:rPr>
        <w:t>TỐNG THANH HẢI</w:t>
      </w:r>
    </w:p>
    <w:p w14:paraId="0CF693C9" w14:textId="2F4CCABA" w:rsidR="00F4654D" w:rsidRPr="00F4654D" w:rsidRDefault="00F4654D" w:rsidP="00F4654D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3. Ngày, tháng, năm sinh: 11/11/1980 </w:t>
      </w:r>
      <w:r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           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4. Giới tính: Nam </w:t>
      </w:r>
    </w:p>
    <w:p w14:paraId="6A90317A" w14:textId="77777777" w:rsidR="00F4654D" w:rsidRPr="00F4654D" w:rsidRDefault="00F4654D" w:rsidP="00F4654D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F4654D">
        <w:rPr>
          <w:rFonts w:ascii="Times New Roman" w:hAnsi="Times New Roman"/>
          <w:iCs/>
          <w:sz w:val="26"/>
          <w:szCs w:val="26"/>
          <w:highlight w:val="white"/>
        </w:rPr>
        <w:t>Chỉ có 01 quốc tịch là quốc tịch Việt Nam và trong thời gian thực hiện thủ tục không xin gia nhập quốc tịch quốc gia khác.</w:t>
      </w:r>
    </w:p>
    <w:p w14:paraId="38C6FCA6" w14:textId="77777777" w:rsidR="00F4654D" w:rsidRPr="00F4654D" w:rsidRDefault="00F4654D" w:rsidP="00F4654D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6. Nơi đăng ký khai sinh: Khu phố Bình Hóa, Phường Biên Hòa, tỉnh Đồng Nai </w:t>
      </w:r>
    </w:p>
    <w:p w14:paraId="44D7324A" w14:textId="77777777" w:rsidR="00F4654D" w:rsidRPr="00F4654D" w:rsidRDefault="00F4654D" w:rsidP="00F4654D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7. Quê quán: Khu phố Bình Cư 2, Phường Long An, tỉnh Tây Ninh (Phường 4, Tp.Tân An, tỉnh Long An)</w:t>
      </w:r>
    </w:p>
    <w:p w14:paraId="4AC53C78" w14:textId="0EB10D63" w:rsidR="00F4654D" w:rsidRPr="00F4654D" w:rsidRDefault="00F4654D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8. Nơi đăng ký thường trú: 31/3A, Tổ 12,  Khu phố Bình Hóa, Phường Biên Hòa, tỉnh Đồng Nai.</w:t>
      </w:r>
    </w:p>
    <w:p w14:paraId="3B9C4E91" w14:textId="73276E74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111505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Nơi ở hiện nay: 31/3A Khu phố Bình Hóa, Phường Biên Hòa, tỉnh Đồng Nai</w:t>
      </w:r>
    </w:p>
    <w:p w14:paraId="6BD5E778" w14:textId="534CC818" w:rsid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9.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Số Căn cước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: 075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...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775</w:t>
      </w:r>
      <w:r w:rsidR="00D165A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Ngày cấp: 22/09/2021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  </w:t>
      </w:r>
    </w:p>
    <w:p w14:paraId="5485F405" w14:textId="482C701D" w:rsidR="00D165A4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Cơ quan cấp: Cục CSQLHC TTXH</w:t>
      </w:r>
      <w:r w:rsidR="00173F3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</w:t>
      </w:r>
    </w:p>
    <w:p w14:paraId="0953AC4E" w14:textId="115B8979" w:rsid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10. Dân tộc: Kinh 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                                       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11. Tôn giáo: Không</w:t>
      </w:r>
      <w:r w:rsidR="00D165A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   </w:t>
      </w:r>
    </w:p>
    <w:p w14:paraId="769BD2DA" w14:textId="77777777" w:rsid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12. Trình độ:   </w:t>
      </w:r>
    </w:p>
    <w:p w14:paraId="0F11AEE7" w14:textId="7FB5A585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- Giáo dục phổ thông: 12/12 Phổ thông</w:t>
      </w:r>
    </w:p>
    <w:p w14:paraId="346F7D5B" w14:textId="32D89084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- Chuyên môn, nghiệp vụ: Thạc sỹ Tổ chức và Quản lý Vận tải; Cử nhân Quản Trị Kinh Doanh; Kỹ Thuật viên tin học; Giảng viên giảng dạy Cao Đẳng, Đại học.</w:t>
      </w:r>
    </w:p>
    <w:p w14:paraId="725EAA55" w14:textId="77777777" w:rsid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- Học vị: Thạc sỹ; Cử Nhân            Học hàm: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186ECD68" w14:textId="04318864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- Lý luận chính trị: Trung Cấp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- Ngoại ngữ: Tiếng Anh </w:t>
      </w:r>
    </w:p>
    <w:p w14:paraId="6DCABFB5" w14:textId="36678548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13. Nghề nghiệp hiện nay: Quản lý, điều hành Bến xe, hoạt động kinh doanh dịch vụ vận tải hành khách, hàng hóa, Logistics và cho thuê mặt bằng văn phòng, kho, bãi.</w:t>
      </w:r>
    </w:p>
    <w:p w14:paraId="1629740C" w14:textId="2921641F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14. Chức vụ trong cơ quan, tổ chức, đơn vị đang công tác: Bí Thư Chi Bộ - Giám Đốc; Tổng Giám Đốc.</w:t>
      </w:r>
    </w:p>
    <w:p w14:paraId="2729EFFF" w14:textId="3411EA3F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15. Nơi công tác: Công ty Cổ phần Bến xe và Dịch vụ Vận tải Đồng Nai; Công ty Cổ phần Đầu tư Phát triển Vận tải Vĩnh Phú - </w:t>
      </w:r>
      <w:r w:rsidR="00FB6FC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VITRAC</w:t>
      </w:r>
    </w:p>
    <w:p w14:paraId="6560416B" w14:textId="77777777" w:rsid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bookmarkStart w:id="0" w:name="_Hlk220353364"/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16. Ngày vào Đảng: 09/12/2009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</w:p>
    <w:p w14:paraId="1601614A" w14:textId="16FF3053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Ngày chính thức: 09/12/2010 ;       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      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Số thẻ đảng viên: 075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...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775</w:t>
      </w:r>
    </w:p>
    <w:p w14:paraId="7909DB1A" w14:textId="77777777" w:rsid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Chức vụ trong Đảng: Bí Thư Chi Bộ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</w:p>
    <w:p w14:paraId="59121ACE" w14:textId="0B30C583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Ngày ra khỏi Đảng (nếu có)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: Không          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Lý do ra khỏi Đảng: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0705A46A" w14:textId="77777777" w:rsid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lastRenderedPageBreak/>
        <w:t>17. Tham gia làm thành viên của các tổ chức đoàn thể: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2B8FCBB3" w14:textId="3AD2E92E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Tên tổ chức đoàn thể: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4686601A" w14:textId="76E9ED6F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Chức vụ trong từng tổ chức đoàn thể: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3BE06678" w14:textId="77777777" w:rsid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18. Tình trạng sức khỏe: Tốt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</w:t>
      </w:r>
      <w:bookmarkEnd w:id="0"/>
    </w:p>
    <w:p w14:paraId="22753359" w14:textId="0746A2CE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19. Các hình thức khen thưởng nhà nước đã được trao tặng:</w:t>
      </w:r>
    </w:p>
    <w:p w14:paraId="73949C01" w14:textId="6F8F6D19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vertAlign w:val="superscript"/>
          <w:lang w:val="pt-BR"/>
        </w:rPr>
        <w:t>(</w:t>
      </w:r>
      <w:r w:rsidRPr="00F4654D">
        <w:rPr>
          <w:rFonts w:ascii="Times New Roman" w:hAnsi="Times New Roman"/>
          <w:spacing w:val="-4"/>
          <w:sz w:val="26"/>
          <w:szCs w:val="26"/>
          <w:highlight w:val="white"/>
          <w:lang w:val="pt-BR"/>
        </w:rPr>
        <w:t>“Không bị kỷ luật, không có án tích”</w:t>
      </w:r>
    </w:p>
    <w:p w14:paraId="4F3C6437" w14:textId="5FC0D48C" w:rsid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21. Là đại biểu Quốc hội khóa (nếu có): 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  <w:r w:rsidR="003945D4"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</w:p>
    <w:p w14:paraId="12A65B90" w14:textId="4ED89599" w:rsidR="007B56B2" w:rsidRPr="00F4654D" w:rsidRDefault="007B56B2" w:rsidP="00F4654D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22. Là đại biểu Hội đồng nhân dân (nếu có):</w:t>
      </w:r>
      <w:r w:rsidR="00F4654D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6A56B9A3" w14:textId="65F0008C" w:rsidR="007B56B2" w:rsidRDefault="003945D4" w:rsidP="00F4654D">
      <w:pPr>
        <w:pStyle w:val="BodyText"/>
        <w:spacing w:before="120" w:after="120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</w:pPr>
      <w:r w:rsidRPr="00F4654D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 xml:space="preserve">23. </w:t>
      </w:r>
      <w:r w:rsidR="007B56B2" w:rsidRPr="00F4654D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>TÓM TẮT QUÁ TRÌNH CÔNG TÁC</w:t>
      </w:r>
    </w:p>
    <w:tbl>
      <w:tblPr>
        <w:tblW w:w="1007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7938"/>
      </w:tblGrid>
      <w:tr w:rsidR="00F4654D" w:rsidRPr="00BE0FCC" w14:paraId="0462D592" w14:textId="77777777" w:rsidTr="00312E11">
        <w:tc>
          <w:tcPr>
            <w:tcW w:w="2137" w:type="dxa"/>
            <w:vAlign w:val="center"/>
          </w:tcPr>
          <w:p w14:paraId="6746213B" w14:textId="77777777" w:rsidR="00F4654D" w:rsidRPr="00F4654D" w:rsidRDefault="00F4654D" w:rsidP="00312E11">
            <w:pPr>
              <w:pStyle w:val="b1"/>
              <w:spacing w:before="0" w:after="0"/>
              <w:rPr>
                <w:color w:val="000000"/>
                <w:sz w:val="26"/>
                <w:szCs w:val="26"/>
                <w:highlight w:val="white"/>
              </w:rPr>
            </w:pPr>
            <w:r w:rsidRPr="00F4654D"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938" w:type="dxa"/>
            <w:vAlign w:val="center"/>
          </w:tcPr>
          <w:p w14:paraId="0875C880" w14:textId="77777777" w:rsidR="00F4654D" w:rsidRPr="00F4654D" w:rsidRDefault="00F4654D" w:rsidP="00312E11">
            <w:pPr>
              <w:pStyle w:val="b1"/>
              <w:spacing w:before="0" w:after="0"/>
              <w:rPr>
                <w:color w:val="000000"/>
                <w:spacing w:val="4"/>
                <w:sz w:val="26"/>
                <w:szCs w:val="26"/>
                <w:highlight w:val="white"/>
              </w:rPr>
            </w:pPr>
            <w:r w:rsidRPr="00F4654D"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299997D7" w14:textId="77777777" w:rsidR="00F4654D" w:rsidRPr="00F4654D" w:rsidRDefault="00F4654D" w:rsidP="00312E11">
            <w:pPr>
              <w:pStyle w:val="b1"/>
              <w:spacing w:before="0" w:after="0"/>
              <w:rPr>
                <w:color w:val="000000"/>
                <w:spacing w:val="4"/>
                <w:sz w:val="26"/>
                <w:szCs w:val="26"/>
                <w:highlight w:val="white"/>
              </w:rPr>
            </w:pPr>
            <w:r w:rsidRPr="00F4654D">
              <w:rPr>
                <w:color w:val="000000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F4654D" w:rsidRPr="00BE0FCC" w14:paraId="53AD2D10" w14:textId="77777777" w:rsidTr="00FD234B">
        <w:tc>
          <w:tcPr>
            <w:tcW w:w="2137" w:type="dxa"/>
          </w:tcPr>
          <w:p w14:paraId="5EA7F9EF" w14:textId="5FDB4160" w:rsidR="00F4654D" w:rsidRPr="00F4654D" w:rsidRDefault="00F4654D" w:rsidP="00F4654D">
            <w:pPr>
              <w:pStyle w:val="b1"/>
              <w:rPr>
                <w:b w:val="0"/>
                <w:bCs w:val="0"/>
                <w:color w:val="000000"/>
                <w:sz w:val="26"/>
                <w:szCs w:val="26"/>
                <w:highlight w:val="white"/>
              </w:rPr>
            </w:pP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>Từ năm 2003 – 2004</w:t>
            </w:r>
          </w:p>
        </w:tc>
        <w:tc>
          <w:tcPr>
            <w:tcW w:w="7938" w:type="dxa"/>
          </w:tcPr>
          <w:p w14:paraId="298AC59E" w14:textId="77777777" w:rsidR="00F4654D" w:rsidRPr="00F4654D" w:rsidRDefault="00F4654D" w:rsidP="00F4654D">
            <w:pPr>
              <w:spacing w:before="120" w:after="120" w:line="240" w:lineRule="auto"/>
              <w:ind w:firstLine="3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654D">
              <w:rPr>
                <w:rFonts w:ascii="Times New Roman" w:hAnsi="Times New Roman"/>
                <w:color w:val="000000"/>
                <w:sz w:val="26"/>
                <w:szCs w:val="26"/>
              </w:rPr>
              <w:t>Làm đại diện tiếp thị kinh doanh cho Công ty Biti’s</w:t>
            </w:r>
          </w:p>
          <w:p w14:paraId="6D2C32FE" w14:textId="6DD96434" w:rsidR="00F4654D" w:rsidRPr="00F4654D" w:rsidRDefault="00F4654D" w:rsidP="00F4654D">
            <w:pPr>
              <w:spacing w:before="120" w:after="120" w:line="240" w:lineRule="auto"/>
              <w:ind w:firstLine="3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654D">
              <w:rPr>
                <w:rFonts w:ascii="Times New Roman" w:hAnsi="Times New Roman"/>
                <w:color w:val="000000"/>
                <w:sz w:val="26"/>
                <w:szCs w:val="26"/>
              </w:rPr>
              <w:t>Làm việc tại Ngân hàng HDbank</w:t>
            </w:r>
          </w:p>
        </w:tc>
      </w:tr>
      <w:tr w:rsidR="00F4654D" w:rsidRPr="00BE0FCC" w14:paraId="6A709BAF" w14:textId="77777777" w:rsidTr="00FD234B">
        <w:tc>
          <w:tcPr>
            <w:tcW w:w="2137" w:type="dxa"/>
          </w:tcPr>
          <w:p w14:paraId="35A6A324" w14:textId="0135E09C" w:rsidR="00F4654D" w:rsidRPr="00F4654D" w:rsidRDefault="00F4654D" w:rsidP="00F4654D">
            <w:pPr>
              <w:pStyle w:val="b1"/>
              <w:rPr>
                <w:b w:val="0"/>
                <w:bCs w:val="0"/>
                <w:color w:val="000000"/>
                <w:sz w:val="26"/>
                <w:szCs w:val="26"/>
                <w:highlight w:val="white"/>
              </w:rPr>
            </w:pP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>Từ năm 2004 – 2005</w:t>
            </w:r>
          </w:p>
        </w:tc>
        <w:tc>
          <w:tcPr>
            <w:tcW w:w="7938" w:type="dxa"/>
          </w:tcPr>
          <w:p w14:paraId="54CD7E3C" w14:textId="4C44A00C" w:rsidR="00F4654D" w:rsidRPr="00BA26E4" w:rsidRDefault="00F4654D" w:rsidP="00BA26E4">
            <w:pPr>
              <w:spacing w:before="120" w:after="120" w:line="240" w:lineRule="auto"/>
              <w:ind w:firstLine="3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654D">
              <w:rPr>
                <w:rFonts w:ascii="Times New Roman" w:hAnsi="Times New Roman"/>
                <w:color w:val="000000"/>
                <w:sz w:val="26"/>
                <w:szCs w:val="26"/>
              </w:rPr>
              <w:t>Chuyên viên Phòng Tổng Hợp - Công ty Cp Bến xe và Dịch vụ Vận tải Đồng Nai - Sở GTVT Đồng Nai</w:t>
            </w:r>
          </w:p>
        </w:tc>
      </w:tr>
      <w:tr w:rsidR="00F4654D" w:rsidRPr="00BE0FCC" w14:paraId="2106A5DD" w14:textId="77777777" w:rsidTr="00FD234B">
        <w:tc>
          <w:tcPr>
            <w:tcW w:w="2137" w:type="dxa"/>
          </w:tcPr>
          <w:p w14:paraId="0336B805" w14:textId="285A0351" w:rsidR="00F4654D" w:rsidRPr="00F4654D" w:rsidRDefault="00F4654D" w:rsidP="00F4654D">
            <w:pPr>
              <w:pStyle w:val="b1"/>
              <w:rPr>
                <w:b w:val="0"/>
                <w:bCs w:val="0"/>
                <w:color w:val="000000"/>
                <w:sz w:val="26"/>
                <w:szCs w:val="26"/>
                <w:highlight w:val="white"/>
              </w:rPr>
            </w:pP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>Từ năm 2005 – 2006</w:t>
            </w:r>
          </w:p>
        </w:tc>
        <w:tc>
          <w:tcPr>
            <w:tcW w:w="7938" w:type="dxa"/>
          </w:tcPr>
          <w:p w14:paraId="653E45BF" w14:textId="52A62249" w:rsidR="00F4654D" w:rsidRPr="00BA26E4" w:rsidRDefault="00F4654D" w:rsidP="00BA26E4">
            <w:pPr>
              <w:spacing w:before="120" w:after="120" w:line="240" w:lineRule="auto"/>
              <w:ind w:firstLine="3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65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Phó Phòng Tổng Hợp - Chủ tịch Công Đoàn Công ty Cp Bến xe và Dịch vụ Vận tải Đồng Nai, UV BCH Công Đoàn ngành Sở GTVT Đồng Nai </w:t>
            </w:r>
          </w:p>
        </w:tc>
      </w:tr>
      <w:tr w:rsidR="00F4654D" w:rsidRPr="00BE0FCC" w14:paraId="45E3EB63" w14:textId="77777777" w:rsidTr="00FD234B">
        <w:tc>
          <w:tcPr>
            <w:tcW w:w="2137" w:type="dxa"/>
          </w:tcPr>
          <w:p w14:paraId="1715E202" w14:textId="3DCF0A5E" w:rsidR="00F4654D" w:rsidRPr="00F4654D" w:rsidRDefault="00F4654D" w:rsidP="00F4654D">
            <w:pPr>
              <w:pStyle w:val="b1"/>
              <w:rPr>
                <w:b w:val="0"/>
                <w:bCs w:val="0"/>
                <w:color w:val="000000"/>
                <w:sz w:val="26"/>
                <w:szCs w:val="26"/>
                <w:highlight w:val="white"/>
              </w:rPr>
            </w:pP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>Từ năm 2006 – 2012</w:t>
            </w:r>
          </w:p>
        </w:tc>
        <w:tc>
          <w:tcPr>
            <w:tcW w:w="7938" w:type="dxa"/>
          </w:tcPr>
          <w:p w14:paraId="3D8C2E95" w14:textId="4A7E3E35" w:rsidR="00F4654D" w:rsidRPr="00BA26E4" w:rsidRDefault="00F4654D" w:rsidP="00BA26E4">
            <w:pPr>
              <w:spacing w:before="120" w:after="120" w:line="240" w:lineRule="auto"/>
              <w:ind w:firstLine="3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654D">
              <w:rPr>
                <w:rFonts w:ascii="Times New Roman" w:hAnsi="Times New Roman"/>
                <w:color w:val="000000"/>
                <w:sz w:val="26"/>
                <w:szCs w:val="26"/>
              </w:rPr>
              <w:t>Trưởng Phòng Tổng Hợp - Chi ủy viên Chi Bộ - Chủ tịch Công Đoàn Công ty Cp Bến xe và Dịch vụ Vận tải Đồng Na</w:t>
            </w:r>
            <w:r w:rsidR="00BA26E4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</w:tr>
      <w:tr w:rsidR="00F4654D" w:rsidRPr="00BE0FCC" w14:paraId="09A57385" w14:textId="77777777" w:rsidTr="00FD234B">
        <w:tc>
          <w:tcPr>
            <w:tcW w:w="2137" w:type="dxa"/>
          </w:tcPr>
          <w:p w14:paraId="53CA05F6" w14:textId="2F26691E" w:rsidR="00F4654D" w:rsidRPr="00F4654D" w:rsidRDefault="00F4654D" w:rsidP="00F4654D">
            <w:pPr>
              <w:pStyle w:val="b1"/>
              <w:rPr>
                <w:b w:val="0"/>
                <w:bCs w:val="0"/>
                <w:color w:val="000000"/>
                <w:sz w:val="26"/>
                <w:szCs w:val="26"/>
                <w:highlight w:val="white"/>
              </w:rPr>
            </w:pP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>Từ năm 2012 – 2019</w:t>
            </w:r>
          </w:p>
        </w:tc>
        <w:tc>
          <w:tcPr>
            <w:tcW w:w="7938" w:type="dxa"/>
          </w:tcPr>
          <w:p w14:paraId="085395C6" w14:textId="23F8D483" w:rsidR="00F4654D" w:rsidRPr="00BA26E4" w:rsidRDefault="00FB6FCE" w:rsidP="00BA26E4">
            <w:pPr>
              <w:spacing w:before="120" w:after="120" w:line="240" w:lineRule="auto"/>
              <w:ind w:firstLine="3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Trưởng Phòng Tổng Hợp</w:t>
            </w:r>
            <w:r w:rsidRPr="00F465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F4654D" w:rsidRPr="00F465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Phó Bí Thư Chi Bộ - </w:t>
            </w:r>
            <w:r w:rsidRPr="00F4654D">
              <w:rPr>
                <w:rFonts w:ascii="Times New Roman" w:hAnsi="Times New Roman"/>
                <w:color w:val="000000"/>
                <w:sz w:val="26"/>
                <w:szCs w:val="26"/>
              </w:rPr>
              <w:t>Chủ tịch Công Đoàn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r w:rsidR="00F4654D" w:rsidRPr="00F465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Công ty Công ty Cp Bến xe và Dịch vụ Vận tải Đồng Nai; </w:t>
            </w:r>
          </w:p>
        </w:tc>
      </w:tr>
      <w:tr w:rsidR="00F4654D" w:rsidRPr="00BE0FCC" w14:paraId="512C1AC1" w14:textId="77777777" w:rsidTr="00FD234B">
        <w:tc>
          <w:tcPr>
            <w:tcW w:w="2137" w:type="dxa"/>
          </w:tcPr>
          <w:p w14:paraId="2B4D7DB3" w14:textId="18D22FFB" w:rsidR="00F4654D" w:rsidRPr="00F4654D" w:rsidRDefault="00F4654D" w:rsidP="00F4654D">
            <w:pPr>
              <w:pStyle w:val="b1"/>
              <w:rPr>
                <w:b w:val="0"/>
                <w:bCs w:val="0"/>
                <w:color w:val="000000"/>
                <w:sz w:val="26"/>
                <w:szCs w:val="26"/>
                <w:highlight w:val="white"/>
              </w:rPr>
            </w:pP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>Từ năm 2019 – 2022</w:t>
            </w:r>
          </w:p>
        </w:tc>
        <w:tc>
          <w:tcPr>
            <w:tcW w:w="7938" w:type="dxa"/>
          </w:tcPr>
          <w:p w14:paraId="56DC0156" w14:textId="2A9F3279" w:rsidR="00F4654D" w:rsidRPr="00F4654D" w:rsidRDefault="00F4654D" w:rsidP="00F4654D">
            <w:pPr>
              <w:pStyle w:val="b1"/>
              <w:jc w:val="both"/>
              <w:rPr>
                <w:b w:val="0"/>
                <w:bCs w:val="0"/>
                <w:color w:val="000000"/>
                <w:spacing w:val="4"/>
                <w:sz w:val="26"/>
                <w:szCs w:val="26"/>
                <w:highlight w:val="white"/>
              </w:rPr>
            </w:pP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>Bí Thư Chi Bộ - Giám Đốc - Công ty Cp Bến xe và Dịch vụ Vận tải Đồng Nai</w:t>
            </w:r>
          </w:p>
        </w:tc>
      </w:tr>
      <w:tr w:rsidR="00FB6FCE" w:rsidRPr="00BE0FCC" w14:paraId="2FBD1B6F" w14:textId="77777777" w:rsidTr="00FD234B">
        <w:tc>
          <w:tcPr>
            <w:tcW w:w="2137" w:type="dxa"/>
          </w:tcPr>
          <w:p w14:paraId="0B166CCA" w14:textId="789EFAE2" w:rsidR="00FB6FCE" w:rsidRPr="00F4654D" w:rsidRDefault="00FB6FCE" w:rsidP="00B95A15">
            <w:pPr>
              <w:pStyle w:val="b1"/>
              <w:rPr>
                <w:b w:val="0"/>
                <w:bCs w:val="0"/>
                <w:color w:val="000000"/>
                <w:sz w:val="26"/>
                <w:szCs w:val="26"/>
                <w:highlight w:val="white"/>
              </w:rPr>
            </w:pP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>Từ năm 20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22</w:t>
            </w: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 xml:space="preserve"> –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đến nay</w:t>
            </w:r>
          </w:p>
        </w:tc>
        <w:tc>
          <w:tcPr>
            <w:tcW w:w="7938" w:type="dxa"/>
          </w:tcPr>
          <w:p w14:paraId="76582CD7" w14:textId="2BFF1722" w:rsidR="00FB6FCE" w:rsidRPr="00F4654D" w:rsidRDefault="00FB6FCE" w:rsidP="00B95A15">
            <w:pPr>
              <w:pStyle w:val="b1"/>
              <w:jc w:val="both"/>
              <w:rPr>
                <w:b w:val="0"/>
                <w:bCs w:val="0"/>
                <w:color w:val="000000"/>
                <w:spacing w:val="4"/>
                <w:sz w:val="26"/>
                <w:szCs w:val="26"/>
                <w:highlight w:val="white"/>
              </w:rPr>
            </w:pP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>Bí Thư Chi Bộ - Giám Đốc - Công ty Cp Bến xe và Dịch vụ Vận tải Đồng Nai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F4654D">
              <w:rPr>
                <w:b w:val="0"/>
                <w:bCs w:val="0"/>
                <w:color w:val="000000"/>
                <w:sz w:val="26"/>
                <w:szCs w:val="26"/>
              </w:rPr>
              <w:t xml:space="preserve"> Tổng Giám Đốc - Công ty Cp Đầu tư phát triển vận tải Vĩnh Phú -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VITRAC</w:t>
            </w:r>
          </w:p>
        </w:tc>
      </w:tr>
    </w:tbl>
    <w:p w14:paraId="10B7E75B" w14:textId="77777777" w:rsidR="00BA26E4" w:rsidRDefault="00F17781" w:rsidP="00F17781">
      <w:pPr>
        <w:tabs>
          <w:tab w:val="center" w:pos="7655"/>
        </w:tabs>
        <w:spacing w:beforeLines="20" w:before="48" w:afterLines="20" w:after="48" w:line="240" w:lineRule="auto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  <w:r w:rsidRPr="00F4654D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ab/>
      </w:r>
    </w:p>
    <w:p w14:paraId="62C49B46" w14:textId="41396A2A" w:rsidR="007B56B2" w:rsidRPr="00F4654D" w:rsidRDefault="00BA26E4" w:rsidP="00F17781">
      <w:pPr>
        <w:tabs>
          <w:tab w:val="center" w:pos="7655"/>
        </w:tabs>
        <w:spacing w:beforeLines="20" w:before="48" w:afterLines="20" w:after="48" w:line="240" w:lineRule="auto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  <w:r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ab/>
      </w:r>
      <w:r w:rsidR="001203F9" w:rsidRPr="00F4654D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Tam Hiệp</w:t>
      </w:r>
      <w:r w:rsidR="007B56B2" w:rsidRPr="00F4654D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, ngày</w:t>
      </w:r>
      <w:r w:rsidR="00C517D7" w:rsidRPr="00F4654D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01</w:t>
      </w:r>
      <w:r w:rsidR="007B56B2" w:rsidRPr="00F4654D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tháng</w:t>
      </w:r>
      <w:r w:rsidR="00C517D7" w:rsidRPr="00F4654D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02</w:t>
      </w:r>
      <w:r w:rsidR="007B56B2" w:rsidRPr="00F4654D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năm 2026</w:t>
      </w:r>
    </w:p>
    <w:p w14:paraId="2B85A885" w14:textId="5AD06358" w:rsidR="007B56B2" w:rsidRPr="00F4654D" w:rsidRDefault="00F17781" w:rsidP="00F17781">
      <w:pPr>
        <w:tabs>
          <w:tab w:val="center" w:pos="7655"/>
        </w:tabs>
        <w:spacing w:beforeLines="20" w:before="48" w:afterLines="20" w:after="48" w:line="240" w:lineRule="auto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</w:pPr>
      <w:r w:rsidRPr="00F4654D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ab/>
      </w:r>
      <w:r w:rsidR="007B56B2" w:rsidRPr="00F4654D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>Ký tên</w:t>
      </w:r>
    </w:p>
    <w:p w14:paraId="5E7EACF6" w14:textId="78EDE79F" w:rsidR="007B56B2" w:rsidRDefault="00F17781" w:rsidP="00F17781">
      <w:pPr>
        <w:tabs>
          <w:tab w:val="center" w:pos="7655"/>
        </w:tabs>
        <w:spacing w:beforeLines="20" w:before="48" w:afterLines="20" w:after="48"/>
        <w:rPr>
          <w:rFonts w:ascii="Times New Roman" w:hAnsi="Times New Roman"/>
          <w:i/>
          <w:iCs/>
          <w:color w:val="000000"/>
          <w:spacing w:val="-4"/>
          <w:sz w:val="26"/>
          <w:szCs w:val="26"/>
          <w:lang w:val="en-AU"/>
        </w:rPr>
      </w:pPr>
      <w:r w:rsidRPr="00F4654D">
        <w:rPr>
          <w:rFonts w:ascii="Times New Roman" w:hAnsi="Times New Roman"/>
          <w:i/>
          <w:iCs/>
          <w:color w:val="000000"/>
          <w:spacing w:val="-4"/>
          <w:sz w:val="26"/>
          <w:szCs w:val="26"/>
          <w:lang w:val="en-AU"/>
        </w:rPr>
        <w:tab/>
      </w:r>
      <w:r w:rsidR="00BA26E4">
        <w:rPr>
          <w:rFonts w:ascii="Times New Roman" w:hAnsi="Times New Roman"/>
          <w:i/>
          <w:iCs/>
          <w:color w:val="000000"/>
          <w:spacing w:val="-4"/>
          <w:sz w:val="26"/>
          <w:szCs w:val="26"/>
          <w:lang w:val="en-AU"/>
        </w:rPr>
        <w:t>(</w:t>
      </w:r>
      <w:r w:rsidR="00E514EA" w:rsidRPr="00F4654D">
        <w:rPr>
          <w:rFonts w:ascii="Times New Roman" w:hAnsi="Times New Roman"/>
          <w:i/>
          <w:iCs/>
          <w:color w:val="000000"/>
          <w:spacing w:val="-4"/>
          <w:sz w:val="26"/>
          <w:szCs w:val="26"/>
          <w:lang w:val="en-AU"/>
        </w:rPr>
        <w:t>Đã ký</w:t>
      </w:r>
      <w:r w:rsidR="00BA26E4">
        <w:rPr>
          <w:rFonts w:ascii="Times New Roman" w:hAnsi="Times New Roman"/>
          <w:i/>
          <w:iCs/>
          <w:color w:val="000000"/>
          <w:spacing w:val="-4"/>
          <w:sz w:val="26"/>
          <w:szCs w:val="26"/>
          <w:lang w:val="en-AU"/>
        </w:rPr>
        <w:t>)</w:t>
      </w:r>
    </w:p>
    <w:p w14:paraId="59DBCA0D" w14:textId="77777777" w:rsidR="00BA26E4" w:rsidRPr="00F4654D" w:rsidRDefault="00BA26E4" w:rsidP="00F17781">
      <w:pPr>
        <w:tabs>
          <w:tab w:val="center" w:pos="7655"/>
        </w:tabs>
        <w:spacing w:beforeLines="20" w:before="48" w:afterLines="20" w:after="48"/>
        <w:rPr>
          <w:rFonts w:ascii="Times New Roman" w:hAnsi="Times New Roman"/>
          <w:i/>
          <w:iCs/>
          <w:color w:val="000000"/>
          <w:spacing w:val="-4"/>
          <w:sz w:val="26"/>
          <w:szCs w:val="26"/>
          <w:lang w:val="en-AU"/>
        </w:rPr>
      </w:pPr>
    </w:p>
    <w:p w14:paraId="3F5C8BAA" w14:textId="57F8F0D9" w:rsidR="00E514EA" w:rsidRPr="00F4654D" w:rsidRDefault="00F17781" w:rsidP="00F17781">
      <w:pPr>
        <w:tabs>
          <w:tab w:val="center" w:pos="7655"/>
        </w:tabs>
        <w:spacing w:beforeLines="20" w:before="48" w:afterLines="20" w:after="48"/>
        <w:rPr>
          <w:rFonts w:ascii="Times New Roman" w:hAnsi="Times New Roman"/>
          <w:b/>
          <w:bCs/>
          <w:sz w:val="26"/>
          <w:szCs w:val="26"/>
        </w:rPr>
      </w:pPr>
      <w:r w:rsidRPr="00F4654D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en-AU"/>
        </w:rPr>
        <w:tab/>
      </w:r>
      <w:r w:rsidR="00E514EA" w:rsidRPr="00F4654D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en-AU"/>
        </w:rPr>
        <w:t>Tống Thanh Hải</w:t>
      </w:r>
    </w:p>
    <w:sectPr w:rsidR="00E514EA" w:rsidRPr="00F4654D" w:rsidSect="00F4654D">
      <w:pgSz w:w="11906" w:h="16838" w:code="9"/>
      <w:pgMar w:top="851" w:right="851" w:bottom="851" w:left="1134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8B44" w14:textId="77777777" w:rsidR="00086388" w:rsidRDefault="00086388" w:rsidP="000F0DD6">
      <w:pPr>
        <w:spacing w:after="0" w:line="240" w:lineRule="auto"/>
      </w:pPr>
      <w:r>
        <w:separator/>
      </w:r>
    </w:p>
  </w:endnote>
  <w:endnote w:type="continuationSeparator" w:id="0">
    <w:p w14:paraId="0225FB18" w14:textId="77777777" w:rsidR="00086388" w:rsidRDefault="00086388" w:rsidP="000F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2A97" w14:textId="77777777" w:rsidR="00086388" w:rsidRDefault="00086388" w:rsidP="000F0DD6">
      <w:pPr>
        <w:spacing w:after="0" w:line="240" w:lineRule="auto"/>
      </w:pPr>
      <w:r>
        <w:separator/>
      </w:r>
    </w:p>
  </w:footnote>
  <w:footnote w:type="continuationSeparator" w:id="0">
    <w:p w14:paraId="4318946C" w14:textId="77777777" w:rsidR="00086388" w:rsidRDefault="00086388" w:rsidP="000F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12"/>
    <w:rsid w:val="0005578F"/>
    <w:rsid w:val="00086388"/>
    <w:rsid w:val="000A4C08"/>
    <w:rsid w:val="000F0DD6"/>
    <w:rsid w:val="001114A5"/>
    <w:rsid w:val="00111505"/>
    <w:rsid w:val="001203F9"/>
    <w:rsid w:val="00173F34"/>
    <w:rsid w:val="00174BBB"/>
    <w:rsid w:val="001B7D84"/>
    <w:rsid w:val="001C7D3D"/>
    <w:rsid w:val="001D3CBB"/>
    <w:rsid w:val="00284DA9"/>
    <w:rsid w:val="00312E11"/>
    <w:rsid w:val="00352112"/>
    <w:rsid w:val="00352A58"/>
    <w:rsid w:val="00360DBE"/>
    <w:rsid w:val="00390288"/>
    <w:rsid w:val="003945D4"/>
    <w:rsid w:val="00424F9C"/>
    <w:rsid w:val="00436761"/>
    <w:rsid w:val="004520D8"/>
    <w:rsid w:val="00470844"/>
    <w:rsid w:val="0048613B"/>
    <w:rsid w:val="004970ED"/>
    <w:rsid w:val="004F1E12"/>
    <w:rsid w:val="00572BE0"/>
    <w:rsid w:val="005A3A30"/>
    <w:rsid w:val="006203EA"/>
    <w:rsid w:val="006B394A"/>
    <w:rsid w:val="006D0C8E"/>
    <w:rsid w:val="006F22E6"/>
    <w:rsid w:val="007805CC"/>
    <w:rsid w:val="007B56B2"/>
    <w:rsid w:val="007E3CA0"/>
    <w:rsid w:val="0087437A"/>
    <w:rsid w:val="0089711E"/>
    <w:rsid w:val="008C25A8"/>
    <w:rsid w:val="00927973"/>
    <w:rsid w:val="00996088"/>
    <w:rsid w:val="009E40BB"/>
    <w:rsid w:val="00A841EE"/>
    <w:rsid w:val="00A87DDA"/>
    <w:rsid w:val="00AD4F5D"/>
    <w:rsid w:val="00B4074E"/>
    <w:rsid w:val="00B86C4B"/>
    <w:rsid w:val="00BA26E4"/>
    <w:rsid w:val="00BA5DD4"/>
    <w:rsid w:val="00C517D7"/>
    <w:rsid w:val="00D165A4"/>
    <w:rsid w:val="00D560E4"/>
    <w:rsid w:val="00E514EA"/>
    <w:rsid w:val="00F063AC"/>
    <w:rsid w:val="00F17781"/>
    <w:rsid w:val="00F4654D"/>
    <w:rsid w:val="00F52713"/>
    <w:rsid w:val="00F6042D"/>
    <w:rsid w:val="00FB2164"/>
    <w:rsid w:val="00FB6FCE"/>
    <w:rsid w:val="00FC555D"/>
    <w:rsid w:val="00FD234B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7011"/>
  <w15:chartTrackingRefBased/>
  <w15:docId w15:val="{CE27A0E2-760D-47AD-8129-1C09A806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12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7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1E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4F1E12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4F1E12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Normal"/>
    <w:qFormat/>
    <w:rsid w:val="004F1E1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">
    <w:name w:val="ghi chu"/>
    <w:basedOn w:val="Normal"/>
    <w:qFormat/>
    <w:rsid w:val="004F1E12"/>
    <w:pPr>
      <w:shd w:val="clear" w:color="auto" w:fill="FFFFFF"/>
      <w:spacing w:after="0" w:line="264" w:lineRule="auto"/>
      <w:ind w:firstLine="454"/>
      <w:jc w:val="both"/>
    </w:pPr>
    <w:rPr>
      <w:rFonts w:ascii="UTM Centur" w:eastAsia="Times New Roman" w:hAnsi="UTM Centur"/>
      <w:szCs w:val="26"/>
    </w:rPr>
  </w:style>
  <w:style w:type="paragraph" w:customStyle="1" w:styleId="chuongten">
    <w:name w:val="chuongten"/>
    <w:basedOn w:val="Heading6"/>
    <w:rsid w:val="00F52713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F52713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customStyle="1" w:styleId="mucco13">
    <w:name w:val="muc co 13"/>
    <w:basedOn w:val="Normal"/>
    <w:qFormat/>
    <w:rsid w:val="00F52713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713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Header">
    <w:name w:val="header"/>
    <w:basedOn w:val="Normal"/>
    <w:link w:val="HeaderChar"/>
    <w:uiPriority w:val="99"/>
    <w:unhideWhenUsed/>
    <w:rsid w:val="000F0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DD6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F0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DD6"/>
    <w:rPr>
      <w:rFonts w:ascii="Calibri" w:eastAsia="Calibri" w:hAnsi="Calibri"/>
      <w:sz w:val="22"/>
    </w:rPr>
  </w:style>
  <w:style w:type="paragraph" w:styleId="BodyText">
    <w:name w:val="Body Text"/>
    <w:basedOn w:val="Normal"/>
    <w:link w:val="BodyTextChar1"/>
    <w:qFormat/>
    <w:rsid w:val="007B56B2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7B56B2"/>
    <w:rPr>
      <w:rFonts w:ascii="Calibri" w:eastAsia="Calibri" w:hAnsi="Calibri"/>
      <w:sz w:val="22"/>
    </w:rPr>
  </w:style>
  <w:style w:type="character" w:customStyle="1" w:styleId="BodyTextChar1">
    <w:name w:val="Body Text Char1"/>
    <w:link w:val="BodyText"/>
    <w:locked/>
    <w:rsid w:val="007B56B2"/>
    <w:rPr>
      <w:rFonts w:ascii="Verdana" w:eastAsia="Courier New" w:hAnsi="Verdana" w:cs="Verdana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2026-03-01T06:44:00Z</dcterms:created>
  <dcterms:modified xsi:type="dcterms:W3CDTF">2026-03-01T15:01:00Z</dcterms:modified>
</cp:coreProperties>
</file>